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F0" w:rsidRPr="00AE73F0" w:rsidRDefault="00396079" w:rsidP="00AE73F0">
      <w:pPr>
        <w:spacing w:line="240" w:lineRule="auto"/>
        <w:rPr>
          <w:rFonts w:asciiTheme="majorHAnsi" w:hAnsiTheme="majorHAnsi"/>
          <w:b/>
          <w:color w:val="021C88"/>
          <w:sz w:val="32"/>
        </w:rPr>
      </w:pPr>
      <w:r w:rsidRPr="0039607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0.5pt;margin-top:2.55pt;width:110.75pt;height:27.05pt;z-index:-251656192" wrapcoords="-105 0 -105 21168 21600 21168 21600 0 -105 0">
            <v:imagedata r:id="rId4" o:title="obr_cb_sp_"/>
            <w10:wrap type="tight"/>
          </v:shape>
        </w:pict>
      </w:r>
      <w:r w:rsidR="00FD61C6">
        <w:rPr>
          <w:rFonts w:asciiTheme="majorHAnsi" w:hAnsiTheme="majorHAnsi"/>
          <w:b/>
          <w:color w:val="021C88"/>
          <w:sz w:val="32"/>
        </w:rPr>
        <w:t>ZÍSKEJTE SVÉ VÝHODY</w:t>
      </w:r>
    </w:p>
    <w:p w:rsidR="00FC53F8" w:rsidRPr="007C3D68" w:rsidRDefault="003F23A4" w:rsidP="00552B2A">
      <w:pPr>
        <w:spacing w:after="120" w:line="240" w:lineRule="auto"/>
        <w:rPr>
          <w:rFonts w:asciiTheme="majorHAnsi" w:hAnsiTheme="majorHAnsi"/>
          <w:sz w:val="26"/>
          <w:szCs w:val="26"/>
        </w:rPr>
      </w:pPr>
      <w:r w:rsidRPr="007C3D68">
        <w:rPr>
          <w:rFonts w:asciiTheme="majorHAnsi" w:hAnsiTheme="majorHAnsi"/>
          <w:sz w:val="26"/>
          <w:szCs w:val="26"/>
        </w:rPr>
        <w:t>Nakupujte s věrnostní kartou klubu IHC Písek v regionu, v ČR i na celém světě a získejte z každého nákupu peníz</w:t>
      </w:r>
      <w:r w:rsidR="008B3A38" w:rsidRPr="007C3D68">
        <w:rPr>
          <w:rFonts w:asciiTheme="majorHAnsi" w:hAnsiTheme="majorHAnsi"/>
          <w:sz w:val="26"/>
          <w:szCs w:val="26"/>
        </w:rPr>
        <w:t>e</w:t>
      </w:r>
      <w:r w:rsidRPr="007C3D68">
        <w:rPr>
          <w:rFonts w:asciiTheme="majorHAnsi" w:hAnsiTheme="majorHAnsi"/>
          <w:sz w:val="26"/>
          <w:szCs w:val="26"/>
        </w:rPr>
        <w:t xml:space="preserve"> zpět a k tomu nákupní body, které uplatníte opět při výhodn</w:t>
      </w:r>
      <w:r w:rsidR="00552B2A" w:rsidRPr="007C3D68">
        <w:rPr>
          <w:rFonts w:asciiTheme="majorHAnsi" w:hAnsiTheme="majorHAnsi"/>
          <w:sz w:val="26"/>
          <w:szCs w:val="26"/>
        </w:rPr>
        <w:t>ých nákupech u našich partnerů.</w:t>
      </w:r>
    </w:p>
    <w:p w:rsidR="00FC53F8" w:rsidRPr="007C3D68" w:rsidRDefault="007C3D68" w:rsidP="00552B2A">
      <w:pPr>
        <w:spacing w:after="32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1078230</wp:posOffset>
            </wp:positionV>
            <wp:extent cx="1270635" cy="2267585"/>
            <wp:effectExtent l="19050" t="0" r="5715" b="0"/>
            <wp:wrapTight wrapText="bothSides">
              <wp:wrapPolygon edited="0">
                <wp:start x="-324" y="0"/>
                <wp:lineTo x="-324" y="21412"/>
                <wp:lineTo x="21697" y="21412"/>
                <wp:lineTo x="21697" y="0"/>
                <wp:lineTo x="-324" y="0"/>
              </wp:wrapPolygon>
            </wp:wrapTight>
            <wp:docPr id="4" name="Obrázek 3" descr="Screenshot_2015-10-24-09-05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5-10-24-09-05-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A38" w:rsidRPr="007C3D68">
        <w:rPr>
          <w:rFonts w:asciiTheme="majorHAnsi" w:hAnsiTheme="majorHAnsi"/>
          <w:sz w:val="26"/>
          <w:szCs w:val="26"/>
        </w:rPr>
        <w:t xml:space="preserve">Stačí při nákupu předložit tuto kartu a vzápětí dostanete </w:t>
      </w:r>
      <w:r w:rsidR="00552B2A" w:rsidRPr="007C3D68">
        <w:rPr>
          <w:rFonts w:asciiTheme="majorHAnsi" w:hAnsiTheme="majorHAnsi"/>
          <w:sz w:val="26"/>
          <w:szCs w:val="26"/>
        </w:rPr>
        <w:t>SMS</w:t>
      </w:r>
      <w:r w:rsidR="008B3A38" w:rsidRPr="007C3D68">
        <w:rPr>
          <w:rFonts w:asciiTheme="majorHAnsi" w:hAnsiTheme="majorHAnsi"/>
          <w:sz w:val="26"/>
          <w:szCs w:val="26"/>
        </w:rPr>
        <w:t>, jakou částku a kolik bodů obdržíte zpět.</w:t>
      </w:r>
      <w:r w:rsidR="00FD61C6" w:rsidRPr="007C3D68">
        <w:rPr>
          <w:rFonts w:asciiTheme="majorHAnsi" w:hAnsiTheme="majorHAnsi"/>
          <w:sz w:val="26"/>
          <w:szCs w:val="26"/>
        </w:rPr>
        <w:t xml:space="preserve"> Hokejový klub IHC Písek obdrží z každého vašeho nákupu podporu min. 0,5%.</w:t>
      </w:r>
    </w:p>
    <w:p w:rsidR="008C7F55" w:rsidRPr="00AE73F0" w:rsidRDefault="00FD61C6" w:rsidP="00AE73F0">
      <w:pPr>
        <w:spacing w:line="240" w:lineRule="auto"/>
        <w:rPr>
          <w:rFonts w:asciiTheme="majorHAnsi" w:hAnsiTheme="majorHAnsi"/>
          <w:b/>
          <w:color w:val="021C88"/>
          <w:sz w:val="32"/>
        </w:rPr>
      </w:pPr>
      <w:r>
        <w:rPr>
          <w:rFonts w:asciiTheme="majorHAnsi" w:hAnsiTheme="majorHAnsi"/>
          <w:b/>
          <w:color w:val="021C88"/>
          <w:sz w:val="32"/>
        </w:rPr>
        <w:t>JAK VYHLEDAT PARTNERA?</w:t>
      </w:r>
    </w:p>
    <w:p w:rsidR="008B3A38" w:rsidRPr="007C3D68" w:rsidRDefault="008B3A38" w:rsidP="00552B2A">
      <w:pPr>
        <w:spacing w:after="120" w:line="320" w:lineRule="exact"/>
        <w:rPr>
          <w:rFonts w:asciiTheme="majorHAnsi" w:hAnsiTheme="majorHAnsi"/>
          <w:sz w:val="26"/>
          <w:szCs w:val="26"/>
        </w:rPr>
      </w:pPr>
      <w:r w:rsidRPr="007C3D68">
        <w:rPr>
          <w:rFonts w:asciiTheme="majorHAnsi" w:hAnsiTheme="majorHAnsi"/>
          <w:sz w:val="26"/>
          <w:szCs w:val="26"/>
        </w:rPr>
        <w:t>Regionální par</w:t>
      </w:r>
      <w:r w:rsidR="00FC53F8" w:rsidRPr="007C3D68">
        <w:rPr>
          <w:rFonts w:asciiTheme="majorHAnsi" w:hAnsiTheme="majorHAnsi"/>
          <w:sz w:val="26"/>
          <w:szCs w:val="26"/>
        </w:rPr>
        <w:t xml:space="preserve">tneři jsou uvedeni na </w:t>
      </w:r>
      <w:r w:rsidRPr="007C3D68">
        <w:rPr>
          <w:rFonts w:asciiTheme="majorHAnsi" w:hAnsiTheme="majorHAnsi"/>
          <w:sz w:val="26"/>
          <w:szCs w:val="26"/>
        </w:rPr>
        <w:t>www.ihcpisek.cz</w:t>
      </w:r>
    </w:p>
    <w:p w:rsidR="008B3A38" w:rsidRPr="007C3D68" w:rsidRDefault="000B647B" w:rsidP="00552B2A">
      <w:pPr>
        <w:spacing w:after="120" w:line="320" w:lineRule="exact"/>
        <w:rPr>
          <w:rFonts w:asciiTheme="majorHAnsi" w:hAnsiTheme="majorHAnsi"/>
          <w:sz w:val="26"/>
          <w:szCs w:val="26"/>
        </w:rPr>
      </w:pPr>
      <w:r w:rsidRPr="007C3D68">
        <w:rPr>
          <w:rFonts w:asciiTheme="majorHAnsi" w:hAnsiTheme="majorHAnsi"/>
          <w:sz w:val="26"/>
          <w:szCs w:val="26"/>
        </w:rPr>
        <w:t>Partnery nejen v Písku, ale také</w:t>
      </w:r>
      <w:r w:rsidR="008B3A38" w:rsidRPr="007C3D68">
        <w:rPr>
          <w:rFonts w:asciiTheme="majorHAnsi" w:hAnsiTheme="majorHAnsi"/>
          <w:sz w:val="26"/>
          <w:szCs w:val="26"/>
        </w:rPr>
        <w:t xml:space="preserve"> </w:t>
      </w:r>
      <w:r w:rsidR="00FC53F8" w:rsidRPr="007C3D68">
        <w:rPr>
          <w:rFonts w:asciiTheme="majorHAnsi" w:hAnsiTheme="majorHAnsi"/>
          <w:sz w:val="26"/>
          <w:szCs w:val="26"/>
        </w:rPr>
        <w:t xml:space="preserve">v ČR i ve světě </w:t>
      </w:r>
      <w:r w:rsidR="008B3A38" w:rsidRPr="007C3D68">
        <w:rPr>
          <w:rFonts w:asciiTheme="majorHAnsi" w:hAnsiTheme="majorHAnsi"/>
          <w:sz w:val="26"/>
          <w:szCs w:val="26"/>
        </w:rPr>
        <w:t>můžete vyhledat dle regionů či odvětví na www.lyoness.cz</w:t>
      </w:r>
    </w:p>
    <w:p w:rsidR="008C7F55" w:rsidRPr="007C3D68" w:rsidRDefault="00FD61C6" w:rsidP="00552B2A">
      <w:pPr>
        <w:spacing w:after="320" w:line="240" w:lineRule="auto"/>
        <w:jc w:val="both"/>
        <w:rPr>
          <w:rFonts w:asciiTheme="majorHAnsi" w:hAnsiTheme="majorHAnsi"/>
          <w:sz w:val="26"/>
          <w:szCs w:val="26"/>
        </w:rPr>
      </w:pPr>
      <w:r w:rsidRPr="007C3D68">
        <w:rPr>
          <w:rFonts w:asciiTheme="majorHAnsi" w:hAnsiTheme="majorHAnsi"/>
          <w:sz w:val="26"/>
          <w:szCs w:val="26"/>
        </w:rPr>
        <w:t xml:space="preserve">U každého partnera je uvedena výše členských výhod. </w:t>
      </w:r>
    </w:p>
    <w:p w:rsidR="008C7F55" w:rsidRPr="008C7F55" w:rsidRDefault="00FC53F8" w:rsidP="00AE73F0">
      <w:pPr>
        <w:spacing w:line="240" w:lineRule="auto"/>
        <w:rPr>
          <w:rFonts w:asciiTheme="majorHAnsi" w:hAnsiTheme="majorHAnsi"/>
          <w:b/>
          <w:color w:val="021C88"/>
          <w:sz w:val="32"/>
        </w:rPr>
      </w:pPr>
      <w:r>
        <w:rPr>
          <w:rFonts w:asciiTheme="majorHAnsi" w:hAnsiTheme="majorHAnsi"/>
          <w:b/>
          <w:noProof/>
          <w:color w:val="021C88"/>
          <w:sz w:val="3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84455</wp:posOffset>
            </wp:positionV>
            <wp:extent cx="1107440" cy="531495"/>
            <wp:effectExtent l="19050" t="0" r="0" b="0"/>
            <wp:wrapTight wrapText="bothSides">
              <wp:wrapPolygon edited="0">
                <wp:start x="-372" y="0"/>
                <wp:lineTo x="-372" y="20903"/>
                <wp:lineTo x="21550" y="20903"/>
                <wp:lineTo x="21550" y="0"/>
                <wp:lineTo x="-372" y="0"/>
              </wp:wrapPolygon>
            </wp:wrapTight>
            <wp:docPr id="18" name="obrázek 18" descr="http://e-shop.si/img/cms/e_shop_conn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e-shop.si/img/cms/e_shop_conn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1C6">
        <w:rPr>
          <w:rFonts w:asciiTheme="majorHAnsi" w:hAnsiTheme="majorHAnsi"/>
          <w:b/>
          <w:color w:val="021C88"/>
          <w:sz w:val="32"/>
        </w:rPr>
        <w:t>NÁKUPY ONLINE</w:t>
      </w:r>
    </w:p>
    <w:p w:rsidR="008B3A38" w:rsidRPr="007C3D68" w:rsidRDefault="008B3A38" w:rsidP="00552B2A">
      <w:pPr>
        <w:spacing w:after="0" w:line="320" w:lineRule="exact"/>
        <w:rPr>
          <w:rFonts w:asciiTheme="majorHAnsi" w:hAnsiTheme="majorHAnsi"/>
          <w:sz w:val="26"/>
          <w:szCs w:val="26"/>
        </w:rPr>
      </w:pPr>
      <w:r w:rsidRPr="007C3D68">
        <w:rPr>
          <w:rFonts w:asciiTheme="majorHAnsi" w:hAnsiTheme="majorHAnsi"/>
          <w:sz w:val="26"/>
          <w:szCs w:val="26"/>
        </w:rPr>
        <w:t xml:space="preserve">Při </w:t>
      </w:r>
      <w:r w:rsidR="008C7F55" w:rsidRPr="007C3D68">
        <w:rPr>
          <w:rFonts w:asciiTheme="majorHAnsi" w:hAnsiTheme="majorHAnsi"/>
          <w:sz w:val="26"/>
          <w:szCs w:val="26"/>
        </w:rPr>
        <w:t>online nakupování</w:t>
      </w:r>
      <w:r w:rsidRPr="007C3D68">
        <w:rPr>
          <w:rFonts w:asciiTheme="majorHAnsi" w:hAnsiTheme="majorHAnsi"/>
          <w:sz w:val="26"/>
          <w:szCs w:val="26"/>
        </w:rPr>
        <w:t xml:space="preserve"> postupujte dl</w:t>
      </w:r>
      <w:r w:rsidR="008C7F55" w:rsidRPr="007C3D68">
        <w:rPr>
          <w:rFonts w:asciiTheme="majorHAnsi" w:hAnsiTheme="majorHAnsi"/>
          <w:sz w:val="26"/>
          <w:szCs w:val="26"/>
        </w:rPr>
        <w:t>e návodu na www.ihcpisek.cz</w:t>
      </w:r>
    </w:p>
    <w:p w:rsidR="00433E43" w:rsidRPr="000B647B" w:rsidRDefault="00B705DE" w:rsidP="000B647B">
      <w:pPr>
        <w:rPr>
          <w:rFonts w:asciiTheme="majorHAnsi" w:hAnsiTheme="majorHAnsi"/>
          <w:b/>
          <w:color w:val="021C88"/>
          <w:sz w:val="32"/>
        </w:rPr>
      </w:pPr>
      <w:r>
        <w:rPr>
          <w:rFonts w:asciiTheme="majorHAnsi" w:hAnsiTheme="majorHAnsi"/>
          <w:b/>
          <w:noProof/>
          <w:color w:val="021C88"/>
          <w:sz w:val="32"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443230</wp:posOffset>
            </wp:positionV>
            <wp:extent cx="1327150" cy="2340610"/>
            <wp:effectExtent l="19050" t="0" r="6350" b="0"/>
            <wp:wrapTight wrapText="bothSides">
              <wp:wrapPolygon edited="0">
                <wp:start x="-310" y="0"/>
                <wp:lineTo x="-310" y="21448"/>
                <wp:lineTo x="21703" y="21448"/>
                <wp:lineTo x="21703" y="0"/>
                <wp:lineTo x="-310" y="0"/>
              </wp:wrapPolygon>
            </wp:wrapTight>
            <wp:docPr id="3" name="Obrázek 0" descr="Screenshot_Pi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Pise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61C6" w:rsidRPr="00FD61C6">
        <w:rPr>
          <w:rFonts w:asciiTheme="majorHAnsi" w:hAnsiTheme="majorHAnsi"/>
          <w:b/>
          <w:color w:val="021C88"/>
          <w:sz w:val="32"/>
        </w:rPr>
        <w:t>MOBILNÍ APLIKACE</w:t>
      </w:r>
    </w:p>
    <w:p w:rsidR="000B647B" w:rsidRPr="007C3D68" w:rsidRDefault="00B664B4" w:rsidP="00552B2A">
      <w:pPr>
        <w:spacing w:after="120" w:line="320" w:lineRule="exact"/>
        <w:rPr>
          <w:rFonts w:asciiTheme="majorHAnsi" w:hAnsiTheme="majorHAnsi"/>
          <w:sz w:val="26"/>
          <w:szCs w:val="26"/>
        </w:rPr>
      </w:pPr>
      <w:r w:rsidRPr="007C3D68">
        <w:rPr>
          <w:rFonts w:asciiTheme="majorHAnsi" w:hAnsiTheme="majorHAnsi"/>
          <w:sz w:val="26"/>
          <w:szCs w:val="26"/>
        </w:rPr>
        <w:t>Používejte mobilní aplikaci, která vám v</w:t>
      </w:r>
      <w:r w:rsidR="00552B2A" w:rsidRPr="007C3D68">
        <w:rPr>
          <w:rFonts w:asciiTheme="majorHAnsi" w:hAnsiTheme="majorHAnsi"/>
          <w:sz w:val="26"/>
          <w:szCs w:val="26"/>
        </w:rPr>
        <w:t> </w:t>
      </w:r>
      <w:r w:rsidRPr="007C3D68">
        <w:rPr>
          <w:rFonts w:asciiTheme="majorHAnsi" w:hAnsiTheme="majorHAnsi"/>
          <w:sz w:val="26"/>
          <w:szCs w:val="26"/>
        </w:rPr>
        <w:t>každém okamžiku ukáže</w:t>
      </w:r>
      <w:r w:rsidR="00F64736" w:rsidRPr="007C3D68">
        <w:rPr>
          <w:rFonts w:asciiTheme="majorHAnsi" w:hAnsiTheme="majorHAnsi"/>
          <w:sz w:val="26"/>
          <w:szCs w:val="26"/>
        </w:rPr>
        <w:t xml:space="preserve"> part</w:t>
      </w:r>
      <w:r w:rsidR="000B647B" w:rsidRPr="007C3D68">
        <w:rPr>
          <w:rFonts w:asciiTheme="majorHAnsi" w:hAnsiTheme="majorHAnsi"/>
          <w:sz w:val="26"/>
          <w:szCs w:val="26"/>
        </w:rPr>
        <w:t>nery v</w:t>
      </w:r>
      <w:r w:rsidR="00552B2A" w:rsidRPr="007C3D68">
        <w:rPr>
          <w:rFonts w:asciiTheme="majorHAnsi" w:hAnsiTheme="majorHAnsi"/>
          <w:sz w:val="26"/>
          <w:szCs w:val="26"/>
        </w:rPr>
        <w:t> </w:t>
      </w:r>
      <w:r w:rsidR="000B647B" w:rsidRPr="007C3D68">
        <w:rPr>
          <w:rFonts w:asciiTheme="majorHAnsi" w:hAnsiTheme="majorHAnsi"/>
          <w:sz w:val="26"/>
          <w:szCs w:val="26"/>
        </w:rPr>
        <w:t xml:space="preserve">nejbližším okolí. </w:t>
      </w:r>
    </w:p>
    <w:p w:rsidR="00FD5929" w:rsidRPr="007C3D68" w:rsidRDefault="000B647B" w:rsidP="00552B2A">
      <w:pPr>
        <w:spacing w:after="120" w:line="320" w:lineRule="exact"/>
        <w:rPr>
          <w:rFonts w:asciiTheme="majorHAnsi" w:hAnsiTheme="majorHAnsi"/>
          <w:sz w:val="26"/>
          <w:szCs w:val="26"/>
        </w:rPr>
      </w:pPr>
      <w:r w:rsidRPr="007C3D68">
        <w:rPr>
          <w:rFonts w:asciiTheme="majorHAnsi" w:hAnsiTheme="majorHAnsi"/>
          <w:sz w:val="26"/>
          <w:szCs w:val="26"/>
        </w:rPr>
        <w:t>V aplikaci můžete vyhledávat obchody dle odvětví i regionu. Vše je propojeno</w:t>
      </w:r>
      <w:r w:rsidR="00552B2A" w:rsidRPr="007C3D68">
        <w:rPr>
          <w:rFonts w:asciiTheme="majorHAnsi" w:hAnsiTheme="majorHAnsi"/>
          <w:sz w:val="26"/>
          <w:szCs w:val="26"/>
        </w:rPr>
        <w:t xml:space="preserve"> </w:t>
      </w:r>
      <w:r w:rsidR="00FD5929" w:rsidRPr="007C3D68">
        <w:rPr>
          <w:rFonts w:asciiTheme="majorHAnsi" w:hAnsiTheme="majorHAnsi"/>
          <w:sz w:val="26"/>
          <w:szCs w:val="26"/>
        </w:rPr>
        <w:t>s</w:t>
      </w:r>
      <w:r w:rsidR="00552B2A" w:rsidRPr="007C3D68">
        <w:rPr>
          <w:rFonts w:asciiTheme="majorHAnsi" w:hAnsiTheme="majorHAnsi"/>
          <w:sz w:val="26"/>
          <w:szCs w:val="26"/>
        </w:rPr>
        <w:t> </w:t>
      </w:r>
      <w:r w:rsidR="00FD5929" w:rsidRPr="007C3D68">
        <w:rPr>
          <w:rFonts w:asciiTheme="majorHAnsi" w:hAnsiTheme="majorHAnsi"/>
          <w:sz w:val="26"/>
          <w:szCs w:val="26"/>
        </w:rPr>
        <w:t xml:space="preserve">mapou a navigací. </w:t>
      </w:r>
      <w:r w:rsidR="00B664B4" w:rsidRPr="007C3D68">
        <w:rPr>
          <w:rFonts w:asciiTheme="majorHAnsi" w:hAnsiTheme="majorHAnsi"/>
          <w:sz w:val="26"/>
          <w:szCs w:val="26"/>
        </w:rPr>
        <w:t>Díky aplikaci máte přehled o vašich nákupech i o částkách a bodech, které získáváte.</w:t>
      </w:r>
      <w:r w:rsidR="00FD5929" w:rsidRPr="007C3D68">
        <w:rPr>
          <w:rFonts w:asciiTheme="majorHAnsi" w:hAnsiTheme="majorHAnsi"/>
          <w:sz w:val="26"/>
          <w:szCs w:val="26"/>
        </w:rPr>
        <w:t xml:space="preserve"> Rovněž máte přístup ke slevovým kuponům obchodníků.</w:t>
      </w:r>
      <w:r w:rsidR="00B664B4" w:rsidRPr="007C3D68">
        <w:rPr>
          <w:rFonts w:asciiTheme="majorHAnsi" w:hAnsiTheme="majorHAnsi"/>
          <w:sz w:val="26"/>
          <w:szCs w:val="26"/>
        </w:rPr>
        <w:t xml:space="preserve"> </w:t>
      </w:r>
    </w:p>
    <w:p w:rsidR="00B664B4" w:rsidRPr="007C3D68" w:rsidRDefault="00B664B4" w:rsidP="006A6873">
      <w:pPr>
        <w:spacing w:after="320" w:line="320" w:lineRule="exact"/>
        <w:rPr>
          <w:rFonts w:asciiTheme="majorHAnsi" w:hAnsiTheme="majorHAnsi"/>
          <w:sz w:val="26"/>
          <w:szCs w:val="26"/>
        </w:rPr>
      </w:pPr>
      <w:r w:rsidRPr="007C3D68">
        <w:rPr>
          <w:rFonts w:asciiTheme="majorHAnsi" w:hAnsiTheme="majorHAnsi"/>
          <w:sz w:val="26"/>
          <w:szCs w:val="26"/>
        </w:rPr>
        <w:t>Aplikace</w:t>
      </w:r>
      <w:r w:rsidR="00FD5929" w:rsidRPr="007C3D68">
        <w:rPr>
          <w:rFonts w:asciiTheme="majorHAnsi" w:hAnsiTheme="majorHAnsi"/>
          <w:sz w:val="26"/>
          <w:szCs w:val="26"/>
        </w:rPr>
        <w:t xml:space="preserve"> také</w:t>
      </w:r>
      <w:r w:rsidRPr="007C3D68">
        <w:rPr>
          <w:rFonts w:asciiTheme="majorHAnsi" w:hAnsiTheme="majorHAnsi"/>
          <w:sz w:val="26"/>
          <w:szCs w:val="26"/>
        </w:rPr>
        <w:t xml:space="preserve"> umožňuje</w:t>
      </w:r>
      <w:r w:rsidR="000B647B" w:rsidRPr="007C3D68">
        <w:rPr>
          <w:rFonts w:asciiTheme="majorHAnsi" w:hAnsiTheme="majorHAnsi"/>
          <w:sz w:val="26"/>
          <w:szCs w:val="26"/>
        </w:rPr>
        <w:t xml:space="preserve"> </w:t>
      </w:r>
      <w:r w:rsidRPr="007C3D68">
        <w:rPr>
          <w:rFonts w:asciiTheme="majorHAnsi" w:hAnsiTheme="majorHAnsi"/>
          <w:sz w:val="26"/>
          <w:szCs w:val="26"/>
        </w:rPr>
        <w:t>bezhotovostní platbu, za kterou neodvádíte nic ani vy</w:t>
      </w:r>
      <w:r w:rsidR="006A6873" w:rsidRPr="007C3D68">
        <w:rPr>
          <w:rFonts w:asciiTheme="majorHAnsi" w:hAnsiTheme="majorHAnsi"/>
          <w:sz w:val="26"/>
          <w:szCs w:val="26"/>
        </w:rPr>
        <w:t xml:space="preserve"> </w:t>
      </w:r>
      <w:r w:rsidRPr="007C3D68">
        <w:rPr>
          <w:rFonts w:asciiTheme="majorHAnsi" w:hAnsiTheme="majorHAnsi"/>
          <w:sz w:val="26"/>
          <w:szCs w:val="26"/>
        </w:rPr>
        <w:t>ani obchodník</w:t>
      </w:r>
      <w:r w:rsidR="006A6873" w:rsidRPr="007C3D68">
        <w:rPr>
          <w:rFonts w:asciiTheme="majorHAnsi" w:hAnsiTheme="majorHAnsi"/>
          <w:sz w:val="26"/>
          <w:szCs w:val="26"/>
        </w:rPr>
        <w:t>,</w:t>
      </w:r>
      <w:r w:rsidRPr="007C3D68">
        <w:rPr>
          <w:rFonts w:asciiTheme="majorHAnsi" w:hAnsiTheme="majorHAnsi"/>
          <w:sz w:val="26"/>
          <w:szCs w:val="26"/>
        </w:rPr>
        <w:t xml:space="preserve"> u kterého nakupuj</w:t>
      </w:r>
      <w:r w:rsidR="00F64736" w:rsidRPr="007C3D68">
        <w:rPr>
          <w:rFonts w:asciiTheme="majorHAnsi" w:hAnsiTheme="majorHAnsi"/>
          <w:sz w:val="26"/>
          <w:szCs w:val="26"/>
        </w:rPr>
        <w:t>e</w:t>
      </w:r>
      <w:r w:rsidRPr="007C3D68">
        <w:rPr>
          <w:rFonts w:asciiTheme="majorHAnsi" w:hAnsiTheme="majorHAnsi"/>
          <w:sz w:val="26"/>
          <w:szCs w:val="26"/>
        </w:rPr>
        <w:t xml:space="preserve">te. </w:t>
      </w:r>
    </w:p>
    <w:p w:rsidR="00B664B4" w:rsidRPr="00FD61C6" w:rsidRDefault="00FD61C6" w:rsidP="006A6873">
      <w:pPr>
        <w:spacing w:line="240" w:lineRule="auto"/>
        <w:jc w:val="both"/>
        <w:rPr>
          <w:rFonts w:asciiTheme="majorHAnsi" w:hAnsiTheme="majorHAnsi"/>
          <w:b/>
          <w:color w:val="00B050"/>
          <w:sz w:val="32"/>
          <w:szCs w:val="32"/>
        </w:rPr>
      </w:pPr>
      <w:r w:rsidRPr="00FD61C6">
        <w:rPr>
          <w:rFonts w:asciiTheme="majorHAnsi" w:hAnsiTheme="majorHAnsi"/>
          <w:b/>
          <w:color w:val="021C88"/>
          <w:sz w:val="32"/>
        </w:rPr>
        <w:t xml:space="preserve">JAK ZÍSKAT APLIKACI? </w:t>
      </w:r>
    </w:p>
    <w:p w:rsidR="00B664B4" w:rsidRPr="007C3D68" w:rsidRDefault="004349FD" w:rsidP="00CE2895">
      <w:pPr>
        <w:spacing w:after="120" w:line="320" w:lineRule="exact"/>
        <w:rPr>
          <w:rFonts w:asciiTheme="majorHAnsi" w:hAnsiTheme="majorHAnsi"/>
          <w:sz w:val="26"/>
          <w:szCs w:val="26"/>
        </w:rPr>
      </w:pPr>
      <w:r w:rsidRPr="007C3D68">
        <w:rPr>
          <w:rFonts w:asciiTheme="majorHAnsi" w:hAnsiTheme="majorHAnsi"/>
          <w:sz w:val="26"/>
          <w:szCs w:val="26"/>
        </w:rPr>
        <w:t>V</w:t>
      </w:r>
      <w:r w:rsidR="00F64736" w:rsidRPr="007C3D6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F64736" w:rsidRPr="007C3D68">
        <w:rPr>
          <w:rFonts w:asciiTheme="majorHAnsi" w:hAnsiTheme="majorHAnsi"/>
          <w:sz w:val="26"/>
          <w:szCs w:val="26"/>
        </w:rPr>
        <w:t>Google</w:t>
      </w:r>
      <w:proofErr w:type="spellEnd"/>
      <w:r w:rsidR="00F64736" w:rsidRPr="007C3D68">
        <w:rPr>
          <w:rFonts w:asciiTheme="majorHAnsi" w:hAnsiTheme="majorHAnsi"/>
          <w:sz w:val="26"/>
          <w:szCs w:val="26"/>
        </w:rPr>
        <w:t xml:space="preserve"> play nebo </w:t>
      </w:r>
      <w:proofErr w:type="spellStart"/>
      <w:r w:rsidR="00F64736" w:rsidRPr="007C3D68">
        <w:rPr>
          <w:rFonts w:asciiTheme="majorHAnsi" w:hAnsiTheme="majorHAnsi"/>
          <w:sz w:val="26"/>
          <w:szCs w:val="26"/>
        </w:rPr>
        <w:t>App</w:t>
      </w:r>
      <w:proofErr w:type="spellEnd"/>
      <w:r w:rsidR="00F64736" w:rsidRPr="007C3D68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F64736" w:rsidRPr="007C3D68">
        <w:rPr>
          <w:rFonts w:asciiTheme="majorHAnsi" w:hAnsiTheme="majorHAnsi"/>
          <w:sz w:val="26"/>
          <w:szCs w:val="26"/>
        </w:rPr>
        <w:t>Store</w:t>
      </w:r>
      <w:proofErr w:type="spellEnd"/>
      <w:r w:rsidR="00F64736" w:rsidRPr="007C3D68">
        <w:rPr>
          <w:rFonts w:asciiTheme="majorHAnsi" w:hAnsiTheme="majorHAnsi"/>
          <w:sz w:val="26"/>
          <w:szCs w:val="26"/>
        </w:rPr>
        <w:t xml:space="preserve"> </w:t>
      </w:r>
      <w:r w:rsidRPr="007C3D68">
        <w:rPr>
          <w:rFonts w:asciiTheme="majorHAnsi" w:hAnsiTheme="majorHAnsi"/>
          <w:sz w:val="26"/>
          <w:szCs w:val="26"/>
        </w:rPr>
        <w:t xml:space="preserve">- </w:t>
      </w:r>
      <w:r w:rsidR="00F64736" w:rsidRPr="007C3D68">
        <w:rPr>
          <w:rFonts w:asciiTheme="majorHAnsi" w:hAnsiTheme="majorHAnsi"/>
          <w:sz w:val="26"/>
          <w:szCs w:val="26"/>
        </w:rPr>
        <w:t>podle sy</w:t>
      </w:r>
      <w:r w:rsidRPr="007C3D68">
        <w:rPr>
          <w:rFonts w:asciiTheme="majorHAnsi" w:hAnsiTheme="majorHAnsi"/>
          <w:sz w:val="26"/>
          <w:szCs w:val="26"/>
        </w:rPr>
        <w:t>stému ve vašem chytrém telefonu -</w:t>
      </w:r>
      <w:r w:rsidR="00F64736" w:rsidRPr="007C3D68">
        <w:rPr>
          <w:rFonts w:asciiTheme="majorHAnsi" w:hAnsiTheme="majorHAnsi"/>
          <w:sz w:val="26"/>
          <w:szCs w:val="26"/>
        </w:rPr>
        <w:t xml:space="preserve"> </w:t>
      </w:r>
      <w:r w:rsidRPr="007C3D68">
        <w:rPr>
          <w:rFonts w:asciiTheme="majorHAnsi" w:hAnsiTheme="majorHAnsi"/>
          <w:sz w:val="26"/>
          <w:szCs w:val="26"/>
        </w:rPr>
        <w:t>z</w:t>
      </w:r>
      <w:r w:rsidR="00F64736" w:rsidRPr="007C3D68">
        <w:rPr>
          <w:rFonts w:asciiTheme="majorHAnsi" w:hAnsiTheme="majorHAnsi"/>
          <w:sz w:val="26"/>
          <w:szCs w:val="26"/>
        </w:rPr>
        <w:t xml:space="preserve">adejte vyhledat </w:t>
      </w:r>
      <w:proofErr w:type="spellStart"/>
      <w:r w:rsidR="00F64736" w:rsidRPr="007C3D68">
        <w:rPr>
          <w:rFonts w:asciiTheme="majorHAnsi" w:hAnsiTheme="majorHAnsi"/>
          <w:sz w:val="26"/>
          <w:szCs w:val="26"/>
        </w:rPr>
        <w:t>Lyoness</w:t>
      </w:r>
      <w:proofErr w:type="spellEnd"/>
      <w:r w:rsidR="00F64736" w:rsidRPr="007C3D68">
        <w:rPr>
          <w:rFonts w:asciiTheme="majorHAnsi" w:hAnsiTheme="majorHAnsi"/>
          <w:sz w:val="26"/>
          <w:szCs w:val="26"/>
        </w:rPr>
        <w:t xml:space="preserve"> Mobile a stáhněte resp. nainstalujte aplikaci. Poté se přihlaste svými přístupovými údaji, které jste obdrželi ke kartě IHC Písek.</w:t>
      </w:r>
    </w:p>
    <w:p w:rsidR="00F64736" w:rsidRPr="007C3D68" w:rsidRDefault="00F64736" w:rsidP="00552B2A">
      <w:pPr>
        <w:spacing w:after="0" w:line="320" w:lineRule="exact"/>
        <w:rPr>
          <w:rFonts w:asciiTheme="majorHAnsi" w:hAnsiTheme="majorHAnsi"/>
          <w:sz w:val="26"/>
          <w:szCs w:val="26"/>
        </w:rPr>
      </w:pPr>
      <w:r w:rsidRPr="007C3D68">
        <w:rPr>
          <w:rFonts w:asciiTheme="majorHAnsi" w:hAnsiTheme="majorHAnsi"/>
          <w:sz w:val="26"/>
          <w:szCs w:val="26"/>
        </w:rPr>
        <w:t>Nezapomeňte si v nastavení</w:t>
      </w:r>
      <w:r w:rsidR="004349FD" w:rsidRPr="007C3D68">
        <w:rPr>
          <w:rFonts w:asciiTheme="majorHAnsi" w:hAnsiTheme="majorHAnsi"/>
          <w:sz w:val="26"/>
          <w:szCs w:val="26"/>
        </w:rPr>
        <w:t xml:space="preserve"> telefonu</w:t>
      </w:r>
      <w:r w:rsidRPr="007C3D68">
        <w:rPr>
          <w:rFonts w:asciiTheme="majorHAnsi" w:hAnsiTheme="majorHAnsi"/>
          <w:sz w:val="26"/>
          <w:szCs w:val="26"/>
        </w:rPr>
        <w:t xml:space="preserve"> povolit určování polohy kvůli zobrazování partnerů v region</w:t>
      </w:r>
      <w:bookmarkStart w:id="0" w:name="_GoBack"/>
      <w:bookmarkEnd w:id="0"/>
      <w:r w:rsidRPr="007C3D68">
        <w:rPr>
          <w:rFonts w:asciiTheme="majorHAnsi" w:hAnsiTheme="majorHAnsi"/>
          <w:sz w:val="26"/>
          <w:szCs w:val="26"/>
        </w:rPr>
        <w:t>u.</w:t>
      </w:r>
    </w:p>
    <w:p w:rsidR="0024498C" w:rsidRPr="0024498C" w:rsidRDefault="0024498C" w:rsidP="0024498C">
      <w:pPr>
        <w:spacing w:line="240" w:lineRule="auto"/>
        <w:rPr>
          <w:rFonts w:asciiTheme="majorHAnsi" w:hAnsiTheme="majorHAnsi"/>
          <w:b/>
          <w:color w:val="021C88"/>
          <w:sz w:val="32"/>
        </w:rPr>
      </w:pPr>
      <w:r>
        <w:rPr>
          <w:rFonts w:asciiTheme="majorHAnsi" w:hAnsiTheme="majorHAnsi"/>
          <w:b/>
          <w:color w:val="021C88"/>
          <w:sz w:val="32"/>
        </w:rPr>
        <w:lastRenderedPageBreak/>
        <w:t xml:space="preserve">ŽÁDOST O BEZPLATNOU REGISTRACI </w:t>
      </w:r>
    </w:p>
    <w:p w:rsidR="00F64736" w:rsidRDefault="00F64736" w:rsidP="00F64736">
      <w:pPr>
        <w:spacing w:after="0" w:line="240" w:lineRule="auto"/>
        <w:jc w:val="both"/>
        <w:rPr>
          <w:rFonts w:asciiTheme="majorHAnsi" w:hAnsiTheme="majorHAnsi"/>
          <w:sz w:val="20"/>
          <w:szCs w:val="18"/>
        </w:rPr>
      </w:pPr>
      <w:r w:rsidRPr="0024498C">
        <w:rPr>
          <w:rFonts w:asciiTheme="majorHAnsi" w:hAnsiTheme="majorHAnsi"/>
          <w:sz w:val="20"/>
          <w:szCs w:val="18"/>
        </w:rPr>
        <w:t>Tímto žádám o účast v</w:t>
      </w:r>
      <w:r w:rsidR="004349FD" w:rsidRPr="0024498C">
        <w:rPr>
          <w:rFonts w:asciiTheme="majorHAnsi" w:hAnsiTheme="majorHAnsi"/>
          <w:sz w:val="20"/>
          <w:szCs w:val="18"/>
        </w:rPr>
        <w:t xml:space="preserve">e věrnostním programu IHC Písek a </w:t>
      </w:r>
      <w:proofErr w:type="spellStart"/>
      <w:r w:rsidR="004349FD" w:rsidRPr="0024498C">
        <w:rPr>
          <w:rFonts w:asciiTheme="majorHAnsi" w:hAnsiTheme="majorHAnsi"/>
          <w:sz w:val="20"/>
          <w:szCs w:val="18"/>
        </w:rPr>
        <w:t>Lyoness</w:t>
      </w:r>
      <w:proofErr w:type="spellEnd"/>
      <w:r w:rsidR="004349FD" w:rsidRPr="0024498C">
        <w:rPr>
          <w:rFonts w:asciiTheme="majorHAnsi" w:hAnsiTheme="majorHAnsi"/>
          <w:sz w:val="20"/>
          <w:szCs w:val="18"/>
        </w:rPr>
        <w:t xml:space="preserve"> </w:t>
      </w:r>
      <w:proofErr w:type="spellStart"/>
      <w:r w:rsidR="004349FD" w:rsidRPr="0024498C">
        <w:rPr>
          <w:rFonts w:asciiTheme="majorHAnsi" w:hAnsiTheme="majorHAnsi"/>
          <w:sz w:val="20"/>
          <w:szCs w:val="18"/>
        </w:rPr>
        <w:t>Europe</w:t>
      </w:r>
      <w:proofErr w:type="spellEnd"/>
      <w:r w:rsidR="004349FD" w:rsidRPr="0024498C">
        <w:rPr>
          <w:rFonts w:asciiTheme="majorHAnsi" w:hAnsiTheme="majorHAnsi"/>
          <w:sz w:val="20"/>
          <w:szCs w:val="18"/>
        </w:rPr>
        <w:t xml:space="preserve"> AG, </w:t>
      </w:r>
      <w:proofErr w:type="spellStart"/>
      <w:r w:rsidR="004349FD" w:rsidRPr="0024498C">
        <w:rPr>
          <w:rFonts w:asciiTheme="majorHAnsi" w:hAnsiTheme="majorHAnsi"/>
          <w:sz w:val="20"/>
          <w:szCs w:val="18"/>
        </w:rPr>
        <w:t>Bahnhofstrasse</w:t>
      </w:r>
      <w:proofErr w:type="spellEnd"/>
      <w:r w:rsidR="004349FD" w:rsidRPr="0024498C">
        <w:rPr>
          <w:rFonts w:asciiTheme="majorHAnsi" w:hAnsiTheme="majorHAnsi"/>
          <w:sz w:val="20"/>
          <w:szCs w:val="18"/>
        </w:rPr>
        <w:t xml:space="preserve"> 22, CH-9470, </w:t>
      </w:r>
      <w:proofErr w:type="spellStart"/>
      <w:r w:rsidR="004349FD" w:rsidRPr="0024498C">
        <w:rPr>
          <w:rFonts w:asciiTheme="majorHAnsi" w:hAnsiTheme="majorHAnsi"/>
          <w:sz w:val="20"/>
          <w:szCs w:val="18"/>
        </w:rPr>
        <w:t>Buchs</w:t>
      </w:r>
      <w:proofErr w:type="spellEnd"/>
      <w:r w:rsidR="004349FD" w:rsidRPr="0024498C">
        <w:rPr>
          <w:rFonts w:asciiTheme="majorHAnsi" w:hAnsiTheme="majorHAnsi"/>
          <w:sz w:val="20"/>
          <w:szCs w:val="18"/>
        </w:rPr>
        <w:t>, Švýcarsko</w:t>
      </w:r>
      <w:r w:rsidR="005461F9">
        <w:rPr>
          <w:rFonts w:asciiTheme="majorHAnsi" w:hAnsiTheme="majorHAnsi"/>
          <w:sz w:val="20"/>
          <w:szCs w:val="18"/>
        </w:rPr>
        <w:t>.</w:t>
      </w:r>
    </w:p>
    <w:p w:rsidR="005461F9" w:rsidRPr="0024498C" w:rsidRDefault="005461F9" w:rsidP="00F64736">
      <w:pPr>
        <w:spacing w:after="0" w:line="240" w:lineRule="auto"/>
        <w:jc w:val="both"/>
        <w:rPr>
          <w:rFonts w:asciiTheme="majorHAnsi" w:hAnsiTheme="majorHAnsi"/>
          <w:sz w:val="20"/>
          <w:szCs w:val="18"/>
        </w:rPr>
      </w:pPr>
    </w:p>
    <w:p w:rsidR="005461F9" w:rsidRPr="004A4AFB" w:rsidRDefault="005461F9" w:rsidP="005461F9">
      <w:pP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18"/>
          <w:szCs w:val="18"/>
        </w:rPr>
      </w:pPr>
      <w:r w:rsidRPr="005461F9"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>Pan</w:t>
      </w:r>
      <w:r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 xml:space="preserve">  </w:t>
      </w:r>
      <w:r>
        <w:rPr>
          <w:rFonts w:ascii="Webdings" w:hAnsi="Webdings" w:cs="Webdings"/>
          <w:sz w:val="18"/>
          <w:szCs w:val="18"/>
        </w:rPr>
        <w:t></w:t>
      </w:r>
      <w:r>
        <w:rPr>
          <w:rFonts w:ascii="MS Shell Dlg 2" w:hAnsi="MS Shell Dlg 2" w:cs="MS Shell Dlg 2"/>
          <w:sz w:val="17"/>
          <w:szCs w:val="17"/>
        </w:rPr>
        <w:tab/>
      </w:r>
      <w:r w:rsidRPr="005461F9"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 xml:space="preserve">  Paní</w:t>
      </w:r>
      <w:r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 xml:space="preserve">  </w:t>
      </w:r>
      <w:r>
        <w:rPr>
          <w:rFonts w:ascii="Webdings" w:hAnsi="Webdings" w:cs="Webdings"/>
          <w:sz w:val="18"/>
          <w:szCs w:val="18"/>
        </w:rPr>
        <w:t></w:t>
      </w:r>
    </w:p>
    <w:p w:rsidR="00AE73F0" w:rsidRPr="005461F9" w:rsidRDefault="00AE73F0" w:rsidP="005461F9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5461F9" w:rsidRDefault="005461F9" w:rsidP="005461F9">
      <w:pPr>
        <w:pStyle w:val="podpisovra"/>
      </w:pPr>
      <w:r>
        <w:t>………………………………………………………………………………….</w:t>
      </w:r>
    </w:p>
    <w:p w:rsidR="005461F9" w:rsidRDefault="005461F9" w:rsidP="00F64736">
      <w:pPr>
        <w:spacing w:after="0" w:line="240" w:lineRule="auto"/>
        <w:jc w:val="both"/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</w:pPr>
      <w:r w:rsidRPr="005461F9"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>Jméno</w:t>
      </w:r>
    </w:p>
    <w:p w:rsidR="005461F9" w:rsidRDefault="005461F9" w:rsidP="005461F9">
      <w:pPr>
        <w:pStyle w:val="podpisovra"/>
      </w:pPr>
      <w:r>
        <w:t>………………………………………………………………………………….</w:t>
      </w:r>
    </w:p>
    <w:p w:rsidR="005461F9" w:rsidRDefault="004A4AFB" w:rsidP="005461F9">
      <w:pPr>
        <w:spacing w:after="0" w:line="240" w:lineRule="auto"/>
        <w:jc w:val="both"/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</w:pPr>
      <w:r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>Příjmení</w:t>
      </w:r>
    </w:p>
    <w:p w:rsidR="005461F9" w:rsidRDefault="005461F9" w:rsidP="005461F9">
      <w:pPr>
        <w:pStyle w:val="podpisovra"/>
      </w:pPr>
      <w:r>
        <w:t>………………………………………………………………………………….</w:t>
      </w:r>
    </w:p>
    <w:p w:rsidR="005461F9" w:rsidRDefault="004A4AFB" w:rsidP="00F64736">
      <w:pPr>
        <w:spacing w:after="0" w:line="240" w:lineRule="auto"/>
        <w:jc w:val="both"/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</w:pPr>
      <w:r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>Adresa (ulice, číslo popisné)</w:t>
      </w:r>
    </w:p>
    <w:p w:rsidR="005461F9" w:rsidRDefault="005461F9" w:rsidP="00746A72">
      <w:pPr>
        <w:pStyle w:val="podpisovra"/>
        <w:tabs>
          <w:tab w:val="left" w:pos="1276"/>
        </w:tabs>
      </w:pPr>
      <w:r>
        <w:t>…………………</w:t>
      </w:r>
      <w:r>
        <w:tab/>
        <w:t>.………………………………………………………….</w:t>
      </w:r>
    </w:p>
    <w:p w:rsidR="005461F9" w:rsidRDefault="005461F9" w:rsidP="004A4AFB">
      <w:pPr>
        <w:tabs>
          <w:tab w:val="left" w:pos="1276"/>
          <w:tab w:val="left" w:pos="1418"/>
        </w:tabs>
        <w:spacing w:after="0" w:line="240" w:lineRule="auto"/>
        <w:jc w:val="both"/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</w:pPr>
      <w:r w:rsidRPr="005461F9"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>PSČ</w:t>
      </w:r>
      <w:r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ab/>
      </w:r>
      <w:r w:rsidRPr="005461F9"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>Město</w:t>
      </w:r>
    </w:p>
    <w:p w:rsidR="005461F9" w:rsidRDefault="005461F9" w:rsidP="005461F9">
      <w:pPr>
        <w:pStyle w:val="podpisovra"/>
      </w:pPr>
      <w:r>
        <w:t>………………………………………………………………………………….</w:t>
      </w:r>
    </w:p>
    <w:p w:rsidR="005461F9" w:rsidRDefault="004A4AFB" w:rsidP="00F64736">
      <w:pPr>
        <w:spacing w:after="0" w:line="240" w:lineRule="auto"/>
        <w:jc w:val="both"/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</w:pPr>
      <w:r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>Datum narození</w:t>
      </w:r>
    </w:p>
    <w:p w:rsidR="005461F9" w:rsidRDefault="005461F9" w:rsidP="005461F9">
      <w:pPr>
        <w:pStyle w:val="podpisovra"/>
      </w:pPr>
      <w:r>
        <w:t>………………………………………………………………………………….</w:t>
      </w:r>
    </w:p>
    <w:p w:rsidR="005461F9" w:rsidRDefault="004A4AFB" w:rsidP="00F64736">
      <w:pPr>
        <w:spacing w:after="0" w:line="240" w:lineRule="auto"/>
        <w:jc w:val="both"/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</w:pPr>
      <w:r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>Mobilní telefon</w:t>
      </w:r>
    </w:p>
    <w:p w:rsidR="005461F9" w:rsidRDefault="005461F9" w:rsidP="005461F9">
      <w:pPr>
        <w:pStyle w:val="podpisovra"/>
      </w:pPr>
      <w:r>
        <w:t>………………………………………………………………………………….</w:t>
      </w:r>
    </w:p>
    <w:p w:rsidR="005461F9" w:rsidRPr="005461F9" w:rsidRDefault="004A4AFB" w:rsidP="00F64736">
      <w:pPr>
        <w:spacing w:after="0" w:line="240" w:lineRule="auto"/>
        <w:jc w:val="both"/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</w:pPr>
      <w:r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>E-mailová adresa</w:t>
      </w:r>
    </w:p>
    <w:p w:rsidR="005461F9" w:rsidRDefault="005461F9" w:rsidP="005461F9">
      <w:pPr>
        <w:pStyle w:val="podpisovra"/>
      </w:pPr>
      <w:r>
        <w:t>………………………………………………………………………………….</w:t>
      </w:r>
    </w:p>
    <w:p w:rsidR="005461F9" w:rsidRPr="005461F9" w:rsidRDefault="00396079" w:rsidP="00F64736">
      <w:pPr>
        <w:spacing w:after="0" w:line="240" w:lineRule="auto"/>
        <w:jc w:val="both"/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</w:pPr>
      <w:r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pict>
          <v:rect id="_x0000_s1029" style="position:absolute;left:0;text-align:left;margin-left:2pt;margin-top:25.6pt;width:234.45pt;height:54.45pt;z-index:251667456"/>
        </w:pict>
      </w:r>
      <w:r w:rsidR="005461F9" w:rsidRPr="005461F9">
        <w:rPr>
          <w:rFonts w:asciiTheme="majorHAnsi" w:hAnsiTheme="majorHAnsi"/>
          <w:noProof/>
          <w:color w:val="000000" w:themeColor="text1"/>
          <w:sz w:val="20"/>
          <w:szCs w:val="18"/>
          <w:lang w:eastAsia="cs-CZ"/>
        </w:rPr>
        <w:t>Podpis nového člena (od 18 let)</w:t>
      </w:r>
    </w:p>
    <w:sectPr w:rsidR="005461F9" w:rsidRPr="005461F9" w:rsidSect="00597386">
      <w:pgSz w:w="16838" w:h="11906" w:orient="landscape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137"/>
    <w:rsid w:val="000B647B"/>
    <w:rsid w:val="00105F01"/>
    <w:rsid w:val="00166C66"/>
    <w:rsid w:val="0024498C"/>
    <w:rsid w:val="00396079"/>
    <w:rsid w:val="003F23A4"/>
    <w:rsid w:val="00406278"/>
    <w:rsid w:val="00433E43"/>
    <w:rsid w:val="004349FD"/>
    <w:rsid w:val="004A4AFB"/>
    <w:rsid w:val="004B5C5E"/>
    <w:rsid w:val="004C6E1B"/>
    <w:rsid w:val="004E3D3E"/>
    <w:rsid w:val="005461F9"/>
    <w:rsid w:val="00552B2A"/>
    <w:rsid w:val="00597386"/>
    <w:rsid w:val="005C0E72"/>
    <w:rsid w:val="00657C31"/>
    <w:rsid w:val="006A6873"/>
    <w:rsid w:val="00746A72"/>
    <w:rsid w:val="007C3D68"/>
    <w:rsid w:val="007D6E37"/>
    <w:rsid w:val="008B3A38"/>
    <w:rsid w:val="008C7F55"/>
    <w:rsid w:val="00A4742D"/>
    <w:rsid w:val="00AE73F0"/>
    <w:rsid w:val="00B30406"/>
    <w:rsid w:val="00B664B4"/>
    <w:rsid w:val="00B705DE"/>
    <w:rsid w:val="00CE2895"/>
    <w:rsid w:val="00D70137"/>
    <w:rsid w:val="00DA1BC7"/>
    <w:rsid w:val="00E11A22"/>
    <w:rsid w:val="00F64736"/>
    <w:rsid w:val="00F976CC"/>
    <w:rsid w:val="00FC53F8"/>
    <w:rsid w:val="00FD5929"/>
    <w:rsid w:val="00FD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2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97386"/>
  </w:style>
  <w:style w:type="character" w:styleId="Hypertextovodkaz">
    <w:name w:val="Hyperlink"/>
    <w:basedOn w:val="Standardnpsmoodstavce"/>
    <w:uiPriority w:val="99"/>
    <w:semiHidden/>
    <w:unhideWhenUsed/>
    <w:rsid w:val="00597386"/>
    <w:rPr>
      <w:color w:val="0000FF"/>
      <w:u w:val="single"/>
    </w:rPr>
  </w:style>
  <w:style w:type="paragraph" w:customStyle="1" w:styleId="podpisovra">
    <w:name w:val="podpisová čára"/>
    <w:basedOn w:val="Normln"/>
    <w:link w:val="podpisovraChar"/>
    <w:qFormat/>
    <w:rsid w:val="004A4AFB"/>
    <w:pPr>
      <w:spacing w:before="400" w:after="0" w:line="240" w:lineRule="auto"/>
      <w:jc w:val="both"/>
    </w:pPr>
    <w:rPr>
      <w:rFonts w:asciiTheme="majorHAnsi" w:hAnsiTheme="majorHAnsi"/>
      <w:noProof/>
      <w:color w:val="000000" w:themeColor="text1"/>
      <w:sz w:val="20"/>
      <w:szCs w:val="18"/>
      <w:lang w:eastAsia="cs-CZ"/>
    </w:rPr>
  </w:style>
  <w:style w:type="character" w:customStyle="1" w:styleId="podpisovraChar">
    <w:name w:val="podpisová čára Char"/>
    <w:basedOn w:val="Standardnpsmoodstavce"/>
    <w:link w:val="podpisovra"/>
    <w:rsid w:val="004A4AFB"/>
    <w:rPr>
      <w:rFonts w:asciiTheme="majorHAnsi" w:hAnsiTheme="majorHAnsi"/>
      <w:noProof/>
      <w:color w:val="000000" w:themeColor="text1"/>
      <w:sz w:val="20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2015-10-18T21:15:00Z</cp:lastPrinted>
  <dcterms:created xsi:type="dcterms:W3CDTF">2015-10-26T09:45:00Z</dcterms:created>
  <dcterms:modified xsi:type="dcterms:W3CDTF">2015-10-26T09:45:00Z</dcterms:modified>
</cp:coreProperties>
</file>